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7" w:rsidRDefault="00F91F8E" w:rsidP="00F91F8E">
      <w:pPr>
        <w:jc w:val="center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LISTA DE COTEJO PARA </w:t>
      </w:r>
      <w:r w:rsidR="008F39F3">
        <w:rPr>
          <w:b/>
          <w:sz w:val="28"/>
          <w:szCs w:val="28"/>
        </w:rPr>
        <w:t>LA EXPOSICIÒN DE LA MAQUETA</w:t>
      </w:r>
    </w:p>
    <w:p w:rsidR="008F39F3" w:rsidRDefault="008F39F3" w:rsidP="00F91F8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838"/>
        <w:gridCol w:w="900"/>
        <w:gridCol w:w="868"/>
      </w:tblGrid>
      <w:tr w:rsidR="008F39F3" w:rsidTr="008F39F3">
        <w:tc>
          <w:tcPr>
            <w:tcW w:w="8838" w:type="dxa"/>
          </w:tcPr>
          <w:p w:rsidR="008F39F3" w:rsidRDefault="008F39F3" w:rsidP="00C1756E">
            <w:pPr>
              <w:spacing w:line="48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Presentaciòn</w:t>
            </w:r>
            <w:proofErr w:type="spellEnd"/>
            <w:r>
              <w:rPr>
                <w:b/>
                <w:sz w:val="28"/>
                <w:szCs w:val="28"/>
              </w:rPr>
              <w:t xml:space="preserve"> correcta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8F39F3" w:rsidP="00C1756E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Demostró dominio del tema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Utilizò</w:t>
            </w:r>
            <w:proofErr w:type="spellEnd"/>
            <w:r>
              <w:rPr>
                <w:b/>
                <w:sz w:val="28"/>
                <w:szCs w:val="28"/>
              </w:rPr>
              <w:t xml:space="preserve"> metodología adecuada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Tono de voz adecuado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Seguridad y confianza de </w:t>
            </w:r>
            <w:proofErr w:type="spellStart"/>
            <w:r>
              <w:rPr>
                <w:b/>
                <w:sz w:val="28"/>
                <w:szCs w:val="28"/>
              </w:rPr>
              <w:t>sì</w:t>
            </w:r>
            <w:proofErr w:type="spellEnd"/>
            <w:r>
              <w:rPr>
                <w:b/>
                <w:sz w:val="28"/>
                <w:szCs w:val="28"/>
              </w:rPr>
              <w:t xml:space="preserve"> mismo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Mantuvo la atención del auditorio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Utilizò</w:t>
            </w:r>
            <w:proofErr w:type="spellEnd"/>
            <w:r>
              <w:rPr>
                <w:b/>
                <w:sz w:val="28"/>
                <w:szCs w:val="28"/>
              </w:rPr>
              <w:t xml:space="preserve"> información actualizada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dicción es correcta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39F3" w:rsidTr="008F39F3">
        <w:tc>
          <w:tcPr>
            <w:tcW w:w="8838" w:type="dxa"/>
          </w:tcPr>
          <w:p w:rsidR="008F39F3" w:rsidRDefault="00C1756E" w:rsidP="00C1756E">
            <w:pPr>
              <w:spacing w:line="48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Repòndiò</w:t>
            </w:r>
            <w:proofErr w:type="spellEnd"/>
            <w:r>
              <w:rPr>
                <w:b/>
                <w:sz w:val="28"/>
                <w:szCs w:val="28"/>
              </w:rPr>
              <w:t xml:space="preserve"> las preguntas del grupo</w:t>
            </w:r>
          </w:p>
        </w:tc>
        <w:tc>
          <w:tcPr>
            <w:tcW w:w="900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8F39F3" w:rsidRDefault="008F39F3" w:rsidP="00C1756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9F3" w:rsidRPr="00BA4B14" w:rsidRDefault="008F39F3" w:rsidP="00F91F8E">
      <w:pPr>
        <w:jc w:val="center"/>
        <w:rPr>
          <w:b/>
          <w:sz w:val="28"/>
          <w:szCs w:val="28"/>
        </w:rPr>
      </w:pPr>
    </w:p>
    <w:p w:rsidR="00F91F8E" w:rsidRDefault="00F91F8E" w:rsidP="00F91F8E">
      <w:pPr>
        <w:jc w:val="center"/>
      </w:pPr>
    </w:p>
    <w:p w:rsidR="008F39F3" w:rsidRDefault="008F39F3" w:rsidP="00F91F8E">
      <w:pPr>
        <w:jc w:val="center"/>
      </w:pPr>
    </w:p>
    <w:sectPr w:rsidR="008F39F3" w:rsidSect="00F9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F8E"/>
    <w:rsid w:val="006A64E7"/>
    <w:rsid w:val="008F39F3"/>
    <w:rsid w:val="00BA4B14"/>
    <w:rsid w:val="00C1756E"/>
    <w:rsid w:val="00F9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2013-11-15T19:31:00Z</dcterms:created>
  <dcterms:modified xsi:type="dcterms:W3CDTF">2013-11-15T19:31:00Z</dcterms:modified>
</cp:coreProperties>
</file>