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E7" w:rsidRDefault="00F91F8E" w:rsidP="00F91F8E">
      <w:pPr>
        <w:jc w:val="center"/>
        <w:rPr>
          <w:b/>
          <w:sz w:val="28"/>
          <w:szCs w:val="28"/>
        </w:rPr>
      </w:pPr>
      <w:r w:rsidRPr="008F39F3">
        <w:rPr>
          <w:b/>
          <w:sz w:val="28"/>
          <w:szCs w:val="28"/>
        </w:rPr>
        <w:t xml:space="preserve">LISTA DE COTEJO PARA </w:t>
      </w:r>
      <w:r w:rsidR="00142A35">
        <w:rPr>
          <w:b/>
          <w:sz w:val="28"/>
          <w:szCs w:val="28"/>
        </w:rPr>
        <w:t>CONFECCIÒN DE LA MAQUETA</w:t>
      </w:r>
    </w:p>
    <w:p w:rsidR="008F39F3" w:rsidRDefault="008F39F3" w:rsidP="00F91F8E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9918"/>
        <w:gridCol w:w="688"/>
      </w:tblGrid>
      <w:tr w:rsidR="00693338" w:rsidTr="00693338">
        <w:tc>
          <w:tcPr>
            <w:tcW w:w="9918" w:type="dxa"/>
          </w:tcPr>
          <w:p w:rsidR="00693338" w:rsidRDefault="00693338" w:rsidP="00693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Trajo los materiales para el trabajo</w:t>
            </w:r>
          </w:p>
        </w:tc>
        <w:tc>
          <w:tcPr>
            <w:tcW w:w="688" w:type="dxa"/>
          </w:tcPr>
          <w:p w:rsidR="00693338" w:rsidRDefault="00693338" w:rsidP="00F91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338" w:rsidTr="00693338">
        <w:tc>
          <w:tcPr>
            <w:tcW w:w="9918" w:type="dxa"/>
          </w:tcPr>
          <w:p w:rsidR="00693338" w:rsidRDefault="00693338" w:rsidP="00693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Demuestra capacidad de organización</w:t>
            </w:r>
          </w:p>
        </w:tc>
        <w:tc>
          <w:tcPr>
            <w:tcW w:w="688" w:type="dxa"/>
          </w:tcPr>
          <w:p w:rsidR="00693338" w:rsidRDefault="00693338" w:rsidP="00F91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338" w:rsidTr="00693338">
        <w:tc>
          <w:tcPr>
            <w:tcW w:w="9918" w:type="dxa"/>
          </w:tcPr>
          <w:p w:rsidR="00693338" w:rsidRDefault="00693338" w:rsidP="00693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Hace aportaciones valiosas</w:t>
            </w:r>
          </w:p>
        </w:tc>
        <w:tc>
          <w:tcPr>
            <w:tcW w:w="688" w:type="dxa"/>
          </w:tcPr>
          <w:p w:rsidR="00693338" w:rsidRDefault="00693338" w:rsidP="00F91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338" w:rsidTr="00693338">
        <w:tc>
          <w:tcPr>
            <w:tcW w:w="9918" w:type="dxa"/>
          </w:tcPr>
          <w:p w:rsidR="00693338" w:rsidRDefault="00693338" w:rsidP="00693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Mantiene la disciplina</w:t>
            </w:r>
          </w:p>
        </w:tc>
        <w:tc>
          <w:tcPr>
            <w:tcW w:w="688" w:type="dxa"/>
          </w:tcPr>
          <w:p w:rsidR="00693338" w:rsidRDefault="00693338" w:rsidP="00F91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338" w:rsidTr="00693338">
        <w:tc>
          <w:tcPr>
            <w:tcW w:w="9918" w:type="dxa"/>
          </w:tcPr>
          <w:p w:rsidR="00693338" w:rsidRDefault="00693338" w:rsidP="00693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Acepta sugerencias</w:t>
            </w:r>
          </w:p>
        </w:tc>
        <w:tc>
          <w:tcPr>
            <w:tcW w:w="688" w:type="dxa"/>
          </w:tcPr>
          <w:p w:rsidR="00693338" w:rsidRDefault="00693338" w:rsidP="00F91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338" w:rsidTr="00693338">
        <w:tc>
          <w:tcPr>
            <w:tcW w:w="9918" w:type="dxa"/>
          </w:tcPr>
          <w:p w:rsidR="00693338" w:rsidRDefault="00693338" w:rsidP="00693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Siguió indicaciones dadas</w:t>
            </w:r>
          </w:p>
        </w:tc>
        <w:tc>
          <w:tcPr>
            <w:tcW w:w="688" w:type="dxa"/>
          </w:tcPr>
          <w:p w:rsidR="00693338" w:rsidRDefault="00693338" w:rsidP="00F91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338" w:rsidTr="00693338">
        <w:tc>
          <w:tcPr>
            <w:tcW w:w="9918" w:type="dxa"/>
          </w:tcPr>
          <w:p w:rsidR="00693338" w:rsidRDefault="00693338" w:rsidP="00693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Practica la </w:t>
            </w:r>
            <w:proofErr w:type="spellStart"/>
            <w:r>
              <w:rPr>
                <w:b/>
                <w:sz w:val="28"/>
                <w:szCs w:val="28"/>
              </w:rPr>
              <w:t>coevaluaciòn</w:t>
            </w:r>
            <w:proofErr w:type="spellEnd"/>
            <w:r>
              <w:rPr>
                <w:b/>
                <w:sz w:val="28"/>
                <w:szCs w:val="28"/>
              </w:rPr>
              <w:t xml:space="preserve"> y la autoevaluación</w:t>
            </w:r>
          </w:p>
        </w:tc>
        <w:tc>
          <w:tcPr>
            <w:tcW w:w="688" w:type="dxa"/>
          </w:tcPr>
          <w:p w:rsidR="00693338" w:rsidRDefault="00693338" w:rsidP="00F91F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3338" w:rsidTr="00693338">
        <w:tc>
          <w:tcPr>
            <w:tcW w:w="9918" w:type="dxa"/>
          </w:tcPr>
          <w:p w:rsidR="00693338" w:rsidRDefault="00693338" w:rsidP="006933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Mantuvo el interés permanente.</w:t>
            </w:r>
          </w:p>
        </w:tc>
        <w:tc>
          <w:tcPr>
            <w:tcW w:w="688" w:type="dxa"/>
          </w:tcPr>
          <w:p w:rsidR="00693338" w:rsidRDefault="00693338" w:rsidP="00F91F8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39F3" w:rsidRPr="00BA4B14" w:rsidRDefault="008F39F3" w:rsidP="00F91F8E">
      <w:pPr>
        <w:jc w:val="center"/>
        <w:rPr>
          <w:b/>
          <w:sz w:val="28"/>
          <w:szCs w:val="28"/>
        </w:rPr>
      </w:pPr>
    </w:p>
    <w:p w:rsidR="00F91F8E" w:rsidRDefault="00F91F8E" w:rsidP="00F91F8E">
      <w:pPr>
        <w:jc w:val="center"/>
      </w:pPr>
    </w:p>
    <w:p w:rsidR="008F39F3" w:rsidRDefault="008F39F3" w:rsidP="00F91F8E">
      <w:pPr>
        <w:jc w:val="center"/>
      </w:pPr>
    </w:p>
    <w:sectPr w:rsidR="008F39F3" w:rsidSect="00F91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F8E"/>
    <w:rsid w:val="00142A35"/>
    <w:rsid w:val="00693338"/>
    <w:rsid w:val="006A64E7"/>
    <w:rsid w:val="008F39F3"/>
    <w:rsid w:val="00BA4B14"/>
    <w:rsid w:val="00C1756E"/>
    <w:rsid w:val="00F91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1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2013-11-15T19:41:00Z</dcterms:created>
  <dcterms:modified xsi:type="dcterms:W3CDTF">2013-11-15T19:41:00Z</dcterms:modified>
</cp:coreProperties>
</file>